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4536"/>
        <w:gridCol w:w="5670"/>
      </w:tblGrid>
      <w:tr w:rsidR="00655EE4">
        <w:tc>
          <w:tcPr>
            <w:tcW w:w="4536" w:type="dxa"/>
          </w:tcPr>
          <w:p w:rsidR="00655EE4" w:rsidRDefault="001F4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UBND HUY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655EE4" w:rsidRDefault="001F4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PHÒNG GIÁO D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VÀ ĐÀO 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</w:t>
            </w:r>
          </w:p>
          <w:p w:rsidR="00655EE4" w:rsidRDefault="001F40E7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14605</wp:posOffset>
                      </wp:positionV>
                      <wp:extent cx="1054100" cy="0"/>
                      <wp:effectExtent l="0" t="0" r="1270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4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E2D158" id="Line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15pt,1.15pt" to="140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CntAEAAFEDAAAOAAAAZHJzL2Uyb0RvYy54bWysU02P2yAQvVfqf0DcG9tRU7VWnD1ktb2k&#10;baTd/oAJYBsVGAQkdv59B/LRbXur6gPyMDOP997A+mG2hp1UiBpdx5tFzZlyAqV2Q8e/vzy9+8hZ&#10;TOAkGHSq42cV+cPm7Zv15Fu1xBGNVIERiIvt5Ds+puTbqopiVBbiAr1ylOwxWEgUhqGSASZCt6Za&#10;1vWHasIgfUChYqTdx0uSbwp+3yuRvvV9VImZjhO3VNZQ1kNeq80a2iGAH7W40oB/YGFBOzr0DvUI&#10;Cdgx6L+grBYBI/ZpIdBW2PdaqKKB1DT1H2qeR/CqaCFzor/bFP8frPh62gemZceXnDmwNKKddoqt&#10;sjOTjy0VbN0+ZG1ids9+h+JHZA63I7hBFYYvZ09tTe6ofmvJQfSEf5i+oKQaOCYsNs19sBmSDGBz&#10;mcb5Pg01JyZos6lX75uahiZuuQraW6MPMX1WaFn+6bghzgUYTruYMhFobyX5HIdP2pgybOPY1PFP&#10;q+WqNEQ0WuZkLothOGxNYCfI16V8RRVlXpcFPDp5OcS4q+is8+LYAeV5H25m0NwKm+sdyxfjdVy6&#10;f72EzU8AAAD//wMAUEsDBBQABgAIAAAAIQBK1OCS2QAAAAcBAAAPAAAAZHJzL2Rvd25yZXYueG1s&#10;TI7BTsMwEETvSPyDtUhcKmo3RagKcSoE5MaFFsR1Gy9JRLxOY7cNfD0LFzjtjGY0+4r15Ht1pDF2&#10;gS0s5gYUcR1cx42Fl211tQIVE7LDPjBZ+KQI6/L8rMDchRM/03GTGiUjHHO00KY05FrHuiWPcR4G&#10;Ysnew+gxiR0b7UY8ybjvdWbMjfbYsXxocaD7luqPzcFbiNUr7auvWT0zb8smULZ/eHpEay8vprtb&#10;UImm9FeGH3xBh1KYduHALqpe/OJ6KVULmRzJs5URsfv1uiz0f/7yGwAA//8DAFBLAQItABQABgAI&#10;AAAAIQC2gziS/gAAAOEBAAATAAAAAAAAAAAAAAAAAAAAAABbQ29udGVudF9UeXBlc10ueG1sUEsB&#10;Ai0AFAAGAAgAAAAhADj9If/WAAAAlAEAAAsAAAAAAAAAAAAAAAAALwEAAF9yZWxzLy5yZWxzUEsB&#10;Ai0AFAAGAAgAAAAhAKyqQKe0AQAAUQMAAA4AAAAAAAAAAAAAAAAALgIAAGRycy9lMm9Eb2MueG1s&#10;UEsBAi0AFAAGAAgAAAAhAErU4JLZAAAABwEAAA8AAAAAAAAAAAAAAAAADgQAAGRycy9kb3ducmV2&#10;LnhtbFBLBQYAAAAABAAEAPMAAAAU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          /GDĐT-MN</w:t>
            </w:r>
          </w:p>
          <w:p w:rsidR="00655EE4" w:rsidRDefault="001F40E7">
            <w:pPr>
              <w:spacing w:after="0" w:line="240" w:lineRule="auto"/>
              <w:ind w:left="346" w:hanging="346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V/v Báo cáo sơ k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ế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 02 năm tri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ể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n khai Chuyên đ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ề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“Xây 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ự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ng trư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ờ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ng m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ầ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 non 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ấ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 tr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làm trung tâm” giai đo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 2021-2025</w:t>
            </w:r>
          </w:p>
        </w:tc>
        <w:tc>
          <w:tcPr>
            <w:tcW w:w="5670" w:type="dxa"/>
          </w:tcPr>
          <w:p w:rsidR="00655EE4" w:rsidRDefault="001F4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 HÒA XÃ 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 CH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NGHĨA VI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 NAM</w:t>
            </w:r>
          </w:p>
          <w:p w:rsidR="00655EE4" w:rsidRDefault="001F40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 –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 phúc</w:t>
            </w:r>
          </w:p>
          <w:p w:rsidR="00655EE4" w:rsidRDefault="001F40E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-4445</wp:posOffset>
                      </wp:positionV>
                      <wp:extent cx="2171700" cy="0"/>
                      <wp:effectExtent l="0" t="0" r="19050" b="1905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35A44B" id="Line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9pt,-.35pt" to="223.9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OFswEAAFEDAAAOAAAAZHJzL2Uyb0RvYy54bWysU82O2yAQvlfqOyDuje1Iu9tacfaQ1faS&#10;tpF2+wAEsI0KDGJI7Lx9B/LTbXur6gMynpmP7wevHmdn2VFHNOA73ixqzrSXoIwfOv799fnDR84w&#10;Ca+EBa87ftLIH9fv362m0OoljGCVjoxAPLZT6PiYUmirCuWoncAFBO2p2EN0ItE2DpWKYiJ0Z6tl&#10;Xd9XE0QVIkiNSF+fzkW+Lvh9r2X61veoE7MdJ26prLGs+7xW65VohyjCaOSFhvgHFk4YT4feoJ5E&#10;EuwQzV9QzsgICH1aSHAV9L2RumggNU39h5qXUQRdtJA5GG424f+DlV+Pu8iMouw488JRRFvjNbvP&#10;zkwBW2rY+F3M2uTsX8IW5A9kHjaj8IMuDF9PgcaaPFH9NpI3GAh/P30BRT3ikKDYNPfRZUgygM0l&#10;jdMtDT0nJunjsnloHmoKTV5rlWivgyFi+qzBsfzScUucC7A4bjFlIqK9tuRzPDwba0vY1rOp45/u&#10;lndlAMEalYu5DeOw39jIjiJfl/IUVVR52xbh4NX5EOsvorPOs2N7UKddvJpBuRU2lzuWL8bbfZn+&#10;9SesfwIAAP//AwBQSwMEFAAGAAgAAAAhAI+aMxHZAAAABwEAAA8AAABkcnMvZG93bnJldi54bWxM&#10;jsFOwzAQRO9I/IO1SFyq1qYUikKcCgG5cWkBcd3GSxIRr9PYbQNfz8IFjk8zmnn5avSdOtAQ28AW&#10;LmYGFHEVXMu1hZfncnoDKiZkh11gsvBJEVbF6UmOmQtHXtNhk2olIxwztNCk1Gdax6ohj3EWemLJ&#10;3sPgMQkOtXYDHmXcd3puzLX22LI8NNjTfUPVx2bvLcTylXbl16SamLfLOtB89/D0iNaen413t6AS&#10;jemvDD/6og6FOG3Dnl1UnbC5EvVkYboEJflisRTe/rIucv3fv/gGAAD//wMAUEsBAi0AFAAGAAgA&#10;AAAhALaDOJL+AAAA4QEAABMAAAAAAAAAAAAAAAAAAAAAAFtDb250ZW50X1R5cGVzXS54bWxQSwEC&#10;LQAUAAYACAAAACEAOP0h/9YAAACUAQAACwAAAAAAAAAAAAAAAAAvAQAAX3JlbHMvLnJlbHNQSwEC&#10;LQAUAAYACAAAACEA3WnThbMBAABRAwAADgAAAAAAAAAAAAAAAAAuAgAAZHJzL2Uyb0RvYy54bWxQ&#10;SwECLQAUAAYACAAAACEAj5ozEdkAAAAHAQAADwAAAAAAAAAAAAAAAAANBAAAZHJzL2Rvd25yZXYu&#10;eG1sUEsFBgAAAAAEAAQA8wAAABMFAAAAAA==&#10;"/>
                  </w:pict>
                </mc:Fallback>
              </mc:AlternateContent>
            </w:r>
          </w:p>
          <w:p w:rsidR="00655EE4" w:rsidRDefault="001F40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y, ngày    tháng 5 năm 2023</w:t>
            </w:r>
          </w:p>
        </w:tc>
      </w:tr>
    </w:tbl>
    <w:p w:rsidR="00655EE4" w:rsidRDefault="001F40E7">
      <w:pPr>
        <w:spacing w:before="240" w:after="24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Kính g</w:t>
      </w:r>
      <w:r>
        <w:rPr>
          <w:rFonts w:ascii="Times New Roman" w:hAnsi="Times New Roman"/>
          <w:bCs/>
          <w:iCs/>
          <w:sz w:val="28"/>
          <w:szCs w:val="28"/>
        </w:rPr>
        <w:t>ử</w:t>
      </w:r>
      <w:r>
        <w:rPr>
          <w:rFonts w:ascii="Times New Roman" w:hAnsi="Times New Roman"/>
          <w:bCs/>
          <w:iCs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:  Th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trư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ng các đơn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non trên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a bàn 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</w:t>
      </w:r>
    </w:p>
    <w:p w:rsidR="00655EE4" w:rsidRDefault="001F40E7">
      <w:pPr>
        <w:pStyle w:val="Default"/>
        <w:spacing w:line="288" w:lineRule="auto"/>
        <w:ind w:firstLine="720"/>
        <w:jc w:val="both"/>
        <w:rPr>
          <w:bCs/>
          <w:iCs/>
          <w:sz w:val="28"/>
          <w:szCs w:val="28"/>
        </w:rPr>
      </w:pPr>
      <w:r>
        <w:rPr>
          <w:sz w:val="28"/>
          <w:szCs w:val="28"/>
          <w:lang w:val="vi-VN"/>
        </w:rPr>
        <w:t>Th</w:t>
      </w:r>
      <w:r>
        <w:rPr>
          <w:sz w:val="28"/>
          <w:szCs w:val="28"/>
          <w:lang w:val="vi-VN"/>
        </w:rPr>
        <w:t>ự</w:t>
      </w:r>
      <w:r>
        <w:rPr>
          <w:sz w:val="28"/>
          <w:szCs w:val="28"/>
          <w:lang w:val="vi-VN"/>
        </w:rPr>
        <w:t xml:space="preserve">c </w:t>
      </w:r>
      <w:r>
        <w:rPr>
          <w:sz w:val="28"/>
          <w:szCs w:val="28"/>
        </w:rPr>
        <w:t>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</w:t>
      </w:r>
      <w:r>
        <w:rPr>
          <w:bCs/>
          <w:iCs/>
          <w:sz w:val="28"/>
          <w:szCs w:val="28"/>
        </w:rPr>
        <w:t>Công văn s</w:t>
      </w:r>
      <w:r>
        <w:rPr>
          <w:bCs/>
          <w:iCs/>
          <w:sz w:val="28"/>
          <w:szCs w:val="28"/>
        </w:rPr>
        <w:t>ố</w:t>
      </w:r>
      <w:r>
        <w:rPr>
          <w:bCs/>
          <w:iCs/>
          <w:sz w:val="28"/>
          <w:szCs w:val="28"/>
        </w:rPr>
        <w:t xml:space="preserve"> 915</w:t>
      </w:r>
      <w:r>
        <w:rPr>
          <w:rFonts w:eastAsia="Calibri"/>
          <w:sz w:val="28"/>
          <w:szCs w:val="28"/>
        </w:rPr>
        <w:t>/S</w:t>
      </w:r>
      <w:r>
        <w:rPr>
          <w:rFonts w:eastAsia="Calibri"/>
          <w:color w:val="auto"/>
          <w:sz w:val="28"/>
          <w:szCs w:val="28"/>
        </w:rPr>
        <w:t xml:space="preserve">GDĐT-GDMNTH </w:t>
      </w:r>
      <w:r>
        <w:rPr>
          <w:rFonts w:eastAsia="Calibri"/>
          <w:sz w:val="28"/>
          <w:szCs w:val="28"/>
        </w:rPr>
        <w:t>ngày 11/5/2023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S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Giáo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và Đào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o </w:t>
      </w:r>
      <w:r>
        <w:rPr>
          <w:sz w:val="28"/>
          <w:szCs w:val="28"/>
          <w:lang w:val="vi-VN"/>
        </w:rPr>
        <w:t>(GDĐT</w:t>
      </w:r>
      <w:r>
        <w:rPr>
          <w:bCs/>
          <w:iCs/>
          <w:sz w:val="28"/>
          <w:szCs w:val="28"/>
        </w:rPr>
        <w:t>) v</w:t>
      </w:r>
      <w:r>
        <w:rPr>
          <w:bCs/>
          <w:iCs/>
          <w:sz w:val="28"/>
          <w:szCs w:val="28"/>
        </w:rPr>
        <w:t>ề</w:t>
      </w:r>
      <w:r>
        <w:rPr>
          <w:bCs/>
          <w:iCs/>
          <w:sz w:val="28"/>
          <w:szCs w:val="28"/>
        </w:rPr>
        <w:t xml:space="preserve"> vi</w:t>
      </w:r>
      <w:r>
        <w:rPr>
          <w:bCs/>
          <w:iCs/>
          <w:sz w:val="28"/>
          <w:szCs w:val="28"/>
        </w:rPr>
        <w:t>ệ</w:t>
      </w:r>
      <w:r>
        <w:rPr>
          <w:bCs/>
          <w:iCs/>
          <w:sz w:val="28"/>
          <w:szCs w:val="28"/>
        </w:rPr>
        <w:t>c báo cáo sơ k</w:t>
      </w:r>
      <w:r>
        <w:rPr>
          <w:bCs/>
          <w:iCs/>
          <w:sz w:val="28"/>
          <w:szCs w:val="28"/>
        </w:rPr>
        <w:t>ế</w:t>
      </w:r>
      <w:r>
        <w:rPr>
          <w:bCs/>
          <w:iCs/>
          <w:sz w:val="28"/>
          <w:szCs w:val="28"/>
        </w:rPr>
        <w:t xml:space="preserve">t 02 </w:t>
      </w:r>
      <w:r>
        <w:rPr>
          <w:bCs/>
          <w:iCs/>
          <w:sz w:val="28"/>
          <w:szCs w:val="28"/>
        </w:rPr>
        <w:t>năm tri</w:t>
      </w:r>
      <w:r>
        <w:rPr>
          <w:bCs/>
          <w:iCs/>
          <w:sz w:val="28"/>
          <w:szCs w:val="28"/>
        </w:rPr>
        <w:t>ể</w:t>
      </w:r>
      <w:r>
        <w:rPr>
          <w:bCs/>
          <w:iCs/>
          <w:sz w:val="28"/>
          <w:szCs w:val="28"/>
        </w:rPr>
        <w:t>n khai Chuyên đ</w:t>
      </w:r>
      <w:r>
        <w:rPr>
          <w:bCs/>
          <w:iCs/>
          <w:sz w:val="28"/>
          <w:szCs w:val="28"/>
        </w:rPr>
        <w:t>ề</w:t>
      </w:r>
      <w:r>
        <w:rPr>
          <w:bCs/>
          <w:iCs/>
          <w:sz w:val="28"/>
          <w:szCs w:val="28"/>
        </w:rPr>
        <w:t xml:space="preserve"> “Xây d</w:t>
      </w:r>
      <w:r>
        <w:rPr>
          <w:bCs/>
          <w:iCs/>
          <w:sz w:val="28"/>
          <w:szCs w:val="28"/>
        </w:rPr>
        <w:t>ự</w:t>
      </w:r>
      <w:r>
        <w:rPr>
          <w:bCs/>
          <w:iCs/>
          <w:sz w:val="28"/>
          <w:szCs w:val="28"/>
        </w:rPr>
        <w:t>ng trư</w:t>
      </w:r>
      <w:r>
        <w:rPr>
          <w:bCs/>
          <w:iCs/>
          <w:sz w:val="28"/>
          <w:szCs w:val="28"/>
        </w:rPr>
        <w:t>ờ</w:t>
      </w:r>
      <w:r>
        <w:rPr>
          <w:bCs/>
          <w:iCs/>
          <w:sz w:val="28"/>
          <w:szCs w:val="28"/>
        </w:rPr>
        <w:t>ng m</w:t>
      </w:r>
      <w:r>
        <w:rPr>
          <w:bCs/>
          <w:iCs/>
          <w:sz w:val="28"/>
          <w:szCs w:val="28"/>
        </w:rPr>
        <w:t>ầ</w:t>
      </w:r>
      <w:r>
        <w:rPr>
          <w:bCs/>
          <w:iCs/>
          <w:sz w:val="28"/>
          <w:szCs w:val="28"/>
        </w:rPr>
        <w:t>m non l</w:t>
      </w:r>
      <w:r>
        <w:rPr>
          <w:bCs/>
          <w:iCs/>
          <w:sz w:val="28"/>
          <w:szCs w:val="28"/>
        </w:rPr>
        <w:t>ấ</w:t>
      </w:r>
      <w:r>
        <w:rPr>
          <w:bCs/>
          <w:iCs/>
          <w:sz w:val="28"/>
          <w:szCs w:val="28"/>
        </w:rPr>
        <w:t>y tr</w:t>
      </w:r>
      <w:r>
        <w:rPr>
          <w:bCs/>
          <w:iCs/>
          <w:sz w:val="28"/>
          <w:szCs w:val="28"/>
        </w:rPr>
        <w:t>ẻ</w:t>
      </w:r>
      <w:r>
        <w:rPr>
          <w:bCs/>
          <w:iCs/>
          <w:sz w:val="28"/>
          <w:szCs w:val="28"/>
        </w:rPr>
        <w:t xml:space="preserve"> làm trung tâm” giai đo</w:t>
      </w:r>
      <w:r>
        <w:rPr>
          <w:bCs/>
          <w:iCs/>
          <w:sz w:val="28"/>
          <w:szCs w:val="28"/>
        </w:rPr>
        <w:t>ạ</w:t>
      </w:r>
      <w:r>
        <w:rPr>
          <w:bCs/>
          <w:iCs/>
          <w:sz w:val="28"/>
          <w:szCs w:val="28"/>
        </w:rPr>
        <w:t>n 2021-2025 (sau đây g</w:t>
      </w:r>
      <w:r>
        <w:rPr>
          <w:bCs/>
          <w:iCs/>
          <w:sz w:val="28"/>
          <w:szCs w:val="28"/>
        </w:rPr>
        <w:t>ọ</w:t>
      </w:r>
      <w:r>
        <w:rPr>
          <w:bCs/>
          <w:iCs/>
          <w:sz w:val="28"/>
          <w:szCs w:val="28"/>
        </w:rPr>
        <w:t>i t</w:t>
      </w:r>
      <w:r>
        <w:rPr>
          <w:bCs/>
          <w:iCs/>
          <w:sz w:val="28"/>
          <w:szCs w:val="28"/>
        </w:rPr>
        <w:t>ắ</w:t>
      </w:r>
      <w:r>
        <w:rPr>
          <w:bCs/>
          <w:iCs/>
          <w:sz w:val="28"/>
          <w:szCs w:val="28"/>
        </w:rPr>
        <w:t>t là Chuyên đ</w:t>
      </w:r>
      <w:r>
        <w:rPr>
          <w:bCs/>
          <w:iCs/>
          <w:sz w:val="28"/>
          <w:szCs w:val="28"/>
        </w:rPr>
        <w:t>ề</w:t>
      </w:r>
      <w:r>
        <w:rPr>
          <w:bCs/>
          <w:iCs/>
          <w:sz w:val="28"/>
          <w:szCs w:val="28"/>
        </w:rPr>
        <w:t>), Phòng GDĐT L</w:t>
      </w:r>
      <w:r>
        <w:rPr>
          <w:bCs/>
          <w:iCs/>
          <w:sz w:val="28"/>
          <w:szCs w:val="28"/>
        </w:rPr>
        <w:t>ệ</w:t>
      </w:r>
      <w:r>
        <w:rPr>
          <w:bCs/>
          <w:iCs/>
          <w:sz w:val="28"/>
          <w:szCs w:val="28"/>
        </w:rPr>
        <w:t xml:space="preserve"> Th</w:t>
      </w:r>
      <w:r>
        <w:rPr>
          <w:bCs/>
          <w:iCs/>
          <w:sz w:val="28"/>
          <w:szCs w:val="28"/>
        </w:rPr>
        <w:t>ủ</w:t>
      </w:r>
      <w:r>
        <w:rPr>
          <w:bCs/>
          <w:iCs/>
          <w:sz w:val="28"/>
          <w:szCs w:val="28"/>
        </w:rPr>
        <w:t>y đ</w:t>
      </w:r>
      <w:r>
        <w:rPr>
          <w:bCs/>
          <w:iCs/>
          <w:sz w:val="28"/>
          <w:szCs w:val="28"/>
        </w:rPr>
        <w:t>ề</w:t>
      </w:r>
      <w:r>
        <w:rPr>
          <w:bCs/>
          <w:iCs/>
          <w:sz w:val="28"/>
          <w:szCs w:val="28"/>
        </w:rPr>
        <w:t xml:space="preserve"> ngh</w:t>
      </w:r>
      <w:r>
        <w:rPr>
          <w:bCs/>
          <w:iCs/>
          <w:sz w:val="28"/>
          <w:szCs w:val="28"/>
        </w:rPr>
        <w:t>ị</w:t>
      </w:r>
      <w:r>
        <w:rPr>
          <w:bCs/>
          <w:iCs/>
          <w:sz w:val="28"/>
          <w:szCs w:val="28"/>
        </w:rPr>
        <w:t xml:space="preserve"> các đơn v</w:t>
      </w:r>
      <w:r>
        <w:rPr>
          <w:bCs/>
          <w:iCs/>
          <w:sz w:val="28"/>
          <w:szCs w:val="28"/>
        </w:rPr>
        <w:t>ị</w:t>
      </w:r>
      <w:r>
        <w:rPr>
          <w:bCs/>
          <w:iCs/>
          <w:sz w:val="28"/>
          <w:szCs w:val="28"/>
        </w:rPr>
        <w:t xml:space="preserve"> m</w:t>
      </w:r>
      <w:r>
        <w:rPr>
          <w:bCs/>
          <w:iCs/>
          <w:sz w:val="28"/>
          <w:szCs w:val="28"/>
        </w:rPr>
        <w:t>ầ</w:t>
      </w:r>
      <w:r>
        <w:rPr>
          <w:bCs/>
          <w:iCs/>
          <w:sz w:val="28"/>
          <w:szCs w:val="28"/>
        </w:rPr>
        <w:t>m non trên đ</w:t>
      </w:r>
      <w:r>
        <w:rPr>
          <w:bCs/>
          <w:iCs/>
          <w:sz w:val="28"/>
          <w:szCs w:val="28"/>
        </w:rPr>
        <w:t>ị</w:t>
      </w:r>
      <w:r>
        <w:rPr>
          <w:bCs/>
          <w:iCs/>
          <w:sz w:val="28"/>
          <w:szCs w:val="28"/>
        </w:rPr>
        <w:t>a bàn th</w:t>
      </w:r>
      <w:r>
        <w:rPr>
          <w:bCs/>
          <w:iCs/>
          <w:sz w:val="28"/>
          <w:szCs w:val="28"/>
        </w:rPr>
        <w:t>ự</w:t>
      </w:r>
      <w:r>
        <w:rPr>
          <w:bCs/>
          <w:iCs/>
          <w:sz w:val="28"/>
          <w:szCs w:val="28"/>
        </w:rPr>
        <w:t>c hi</w:t>
      </w:r>
      <w:r>
        <w:rPr>
          <w:bCs/>
          <w:iCs/>
          <w:sz w:val="28"/>
          <w:szCs w:val="28"/>
        </w:rPr>
        <w:t>ệ</w:t>
      </w:r>
      <w:r>
        <w:rPr>
          <w:bCs/>
          <w:iCs/>
          <w:sz w:val="28"/>
          <w:szCs w:val="28"/>
        </w:rPr>
        <w:t>n m</w:t>
      </w:r>
      <w:r>
        <w:rPr>
          <w:bCs/>
          <w:iCs/>
          <w:sz w:val="28"/>
          <w:szCs w:val="28"/>
        </w:rPr>
        <w:t>ộ</w:t>
      </w:r>
      <w:r>
        <w:rPr>
          <w:bCs/>
          <w:iCs/>
          <w:sz w:val="28"/>
          <w:szCs w:val="28"/>
        </w:rPr>
        <w:t>t s</w:t>
      </w:r>
      <w:r>
        <w:rPr>
          <w:bCs/>
          <w:iCs/>
          <w:sz w:val="28"/>
          <w:szCs w:val="28"/>
        </w:rPr>
        <w:t>ố</w:t>
      </w:r>
      <w:r>
        <w:rPr>
          <w:bCs/>
          <w:iCs/>
          <w:sz w:val="28"/>
          <w:szCs w:val="28"/>
        </w:rPr>
        <w:t xml:space="preserve"> n</w:t>
      </w:r>
      <w:r>
        <w:rPr>
          <w:bCs/>
          <w:iCs/>
          <w:sz w:val="28"/>
          <w:szCs w:val="28"/>
        </w:rPr>
        <w:t>ộ</w:t>
      </w:r>
      <w:r>
        <w:rPr>
          <w:bCs/>
          <w:iCs/>
          <w:sz w:val="28"/>
          <w:szCs w:val="28"/>
        </w:rPr>
        <w:t>i dung như sau:</w:t>
      </w:r>
    </w:p>
    <w:p w:rsidR="00655EE4" w:rsidRDefault="001F40E7">
      <w:pPr>
        <w:spacing w:after="0" w:line="288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vi-VN"/>
        </w:rPr>
        <w:t>1. T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vi-VN"/>
        </w:rPr>
        <w:t>ổ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vi-VN"/>
        </w:rPr>
        <w:t xml:space="preserve"> ch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vi-VN"/>
        </w:rPr>
        <w:t>ứ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vi-VN"/>
        </w:rPr>
        <w:t>c đánh giá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vi-VN"/>
        </w:rPr>
        <w:t xml:space="preserve"> sơ k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vi-VN"/>
        </w:rPr>
        <w:t>ế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vi-VN"/>
        </w:rPr>
        <w:t>t vi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vi-VN"/>
        </w:rPr>
        <w:t>ệ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vi-VN"/>
        </w:rPr>
        <w:t>c tri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vi-VN"/>
        </w:rPr>
        <w:t>ể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vi-VN"/>
        </w:rPr>
        <w:t>n khai th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vi-VN"/>
        </w:rPr>
        <w:t>ự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vi-VN"/>
        </w:rPr>
        <w:t>c hi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vi-VN"/>
        </w:rPr>
        <w:t>ệ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vi-VN"/>
        </w:rPr>
        <w:t>n chuyên đ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vi-VN"/>
        </w:rPr>
        <w:t>ề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vi-VN"/>
        </w:rPr>
        <w:t xml:space="preserve"> theo 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K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ế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ho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ạ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ch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689/KH-GDĐT ngày 02/8/2021 c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ủ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a Phòng GDĐT v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ề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tri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ể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n khai Chuyên đ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ề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“Xây d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ng trư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ờ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ng m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ầ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m non l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ấ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y tr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ẻ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làm trung tâm” giai đo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ạ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n 2021-2025 </w:t>
      </w:r>
      <w:r>
        <w:rPr>
          <w:rFonts w:ascii="Times New Roman" w:eastAsiaTheme="minorHAnsi" w:hAnsi="Times New Roman" w:cs="Times New Roman"/>
          <w:i/>
          <w:color w:val="000000"/>
          <w:sz w:val="28"/>
          <w:szCs w:val="28"/>
        </w:rPr>
        <w:t>(đ</w:t>
      </w:r>
      <w:r>
        <w:rPr>
          <w:rFonts w:ascii="Times New Roman" w:eastAsiaTheme="minorHAnsi" w:hAnsi="Times New Roman" w:cs="Times New Roman"/>
          <w:i/>
          <w:color w:val="000000"/>
          <w:sz w:val="28"/>
          <w:szCs w:val="28"/>
        </w:rPr>
        <w:t>ố</w:t>
      </w:r>
      <w:r>
        <w:rPr>
          <w:rFonts w:ascii="Times New Roman" w:eastAsiaTheme="minorHAnsi" w:hAnsi="Times New Roman" w:cs="Times New Roman"/>
          <w:i/>
          <w:color w:val="000000"/>
          <w:sz w:val="28"/>
          <w:szCs w:val="28"/>
        </w:rPr>
        <w:t>i v</w:t>
      </w:r>
      <w:r>
        <w:rPr>
          <w:rFonts w:ascii="Times New Roman" w:eastAsiaTheme="minorHAnsi" w:hAnsi="Times New Roman" w:cs="Times New Roman"/>
          <w:i/>
          <w:color w:val="000000"/>
          <w:sz w:val="28"/>
          <w:szCs w:val="28"/>
        </w:rPr>
        <w:t>ớ</w:t>
      </w:r>
      <w:r>
        <w:rPr>
          <w:rFonts w:ascii="Times New Roman" w:eastAsiaTheme="minorHAnsi" w:hAnsi="Times New Roman" w:cs="Times New Roman"/>
          <w:i/>
          <w:color w:val="000000"/>
          <w:sz w:val="28"/>
          <w:szCs w:val="28"/>
        </w:rPr>
        <w:t>i nh</w:t>
      </w:r>
      <w:r>
        <w:rPr>
          <w:rFonts w:ascii="Times New Roman" w:eastAsiaTheme="minorHAnsi" w:hAnsi="Times New Roman" w:cs="Times New Roman"/>
          <w:i/>
          <w:color w:val="000000"/>
          <w:sz w:val="28"/>
          <w:szCs w:val="28"/>
        </w:rPr>
        <w:t>ữ</w:t>
      </w:r>
      <w:r>
        <w:rPr>
          <w:rFonts w:ascii="Times New Roman" w:eastAsiaTheme="minorHAnsi" w:hAnsi="Times New Roman" w:cs="Times New Roman"/>
          <w:i/>
          <w:color w:val="000000"/>
          <w:sz w:val="28"/>
          <w:szCs w:val="28"/>
        </w:rPr>
        <w:t>ng đơn v</w:t>
      </w:r>
      <w:r>
        <w:rPr>
          <w:rFonts w:ascii="Times New Roman" w:eastAsiaTheme="minorHAnsi" w:hAnsi="Times New Roman" w:cs="Times New Roman"/>
          <w:i/>
          <w:color w:val="000000"/>
          <w:sz w:val="28"/>
          <w:szCs w:val="28"/>
        </w:rPr>
        <w:t>ị</w:t>
      </w:r>
      <w:r>
        <w:rPr>
          <w:rFonts w:ascii="Times New Roman" w:eastAsiaTheme="minorHAnsi" w:hAnsi="Times New Roman" w:cs="Times New Roman"/>
          <w:i/>
          <w:color w:val="000000"/>
          <w:sz w:val="28"/>
          <w:szCs w:val="28"/>
        </w:rPr>
        <w:t xml:space="preserve"> chưa t</w:t>
      </w:r>
      <w:r>
        <w:rPr>
          <w:rFonts w:ascii="Times New Roman" w:eastAsiaTheme="minorHAnsi" w:hAnsi="Times New Roman" w:cs="Times New Roman"/>
          <w:i/>
          <w:color w:val="000000"/>
          <w:sz w:val="28"/>
          <w:szCs w:val="28"/>
        </w:rPr>
        <w:t>ổ</w:t>
      </w:r>
      <w:r>
        <w:rPr>
          <w:rFonts w:ascii="Times New Roman" w:eastAsiaTheme="minorHAnsi" w:hAnsi="Times New Roman" w:cs="Times New Roman"/>
          <w:i/>
          <w:color w:val="000000"/>
          <w:sz w:val="28"/>
          <w:szCs w:val="28"/>
        </w:rPr>
        <w:t xml:space="preserve"> ch</w:t>
      </w:r>
      <w:r>
        <w:rPr>
          <w:rFonts w:ascii="Times New Roman" w:eastAsiaTheme="minorHAnsi" w:hAnsi="Times New Roman" w:cs="Times New Roman"/>
          <w:i/>
          <w:color w:val="000000"/>
          <w:sz w:val="28"/>
          <w:szCs w:val="28"/>
        </w:rPr>
        <w:t>ứ</w:t>
      </w:r>
      <w:r>
        <w:rPr>
          <w:rFonts w:ascii="Times New Roman" w:eastAsiaTheme="minorHAnsi" w:hAnsi="Times New Roman" w:cs="Times New Roman"/>
          <w:i/>
          <w:color w:val="000000"/>
          <w:sz w:val="28"/>
          <w:szCs w:val="28"/>
        </w:rPr>
        <w:t>c sơ k</w:t>
      </w:r>
      <w:r>
        <w:rPr>
          <w:rFonts w:ascii="Times New Roman" w:eastAsiaTheme="minorHAnsi" w:hAnsi="Times New Roman" w:cs="Times New Roman"/>
          <w:i/>
          <w:color w:val="000000"/>
          <w:sz w:val="28"/>
          <w:szCs w:val="28"/>
        </w:rPr>
        <w:t>ế</w:t>
      </w:r>
      <w:r>
        <w:rPr>
          <w:rFonts w:ascii="Times New Roman" w:eastAsiaTheme="minorHAnsi" w:hAnsi="Times New Roman" w:cs="Times New Roman"/>
          <w:i/>
          <w:color w:val="000000"/>
          <w:sz w:val="28"/>
          <w:szCs w:val="28"/>
        </w:rPr>
        <w:t>t)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.</w:t>
      </w:r>
    </w:p>
    <w:p w:rsidR="00655EE4" w:rsidRDefault="001F40E7">
      <w:pPr>
        <w:spacing w:after="0" w:line="288" w:lineRule="auto"/>
        <w:ind w:right="164"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L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ự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a ch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ọ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n nh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ữ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ng đi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n hình, </w:t>
      </w:r>
      <w:r>
        <w:rPr>
          <w:rFonts w:ascii="Times New Roman" w:hAnsi="Times New Roman" w:cs="Times New Roman"/>
          <w:spacing w:val="-2"/>
          <w:sz w:val="28"/>
          <w:szCs w:val="28"/>
        </w:rPr>
        <w:t>sáng ki</w:t>
      </w:r>
      <w:r>
        <w:rPr>
          <w:rFonts w:ascii="Times New Roman" w:hAnsi="Times New Roman" w:cs="Times New Roman"/>
          <w:spacing w:val="-2"/>
          <w:sz w:val="28"/>
          <w:szCs w:val="28"/>
        </w:rPr>
        <w:t>ế</w:t>
      </w:r>
      <w:r>
        <w:rPr>
          <w:rFonts w:ascii="Times New Roman" w:hAnsi="Times New Roman" w:cs="Times New Roman"/>
          <w:spacing w:val="-2"/>
          <w:sz w:val="28"/>
          <w:szCs w:val="28"/>
        </w:rPr>
        <w:t>n, gi</w:t>
      </w:r>
      <w:r>
        <w:rPr>
          <w:rFonts w:ascii="Times New Roman" w:hAnsi="Times New Roman" w:cs="Times New Roman"/>
          <w:spacing w:val="-2"/>
          <w:sz w:val="28"/>
          <w:szCs w:val="28"/>
        </w:rPr>
        <w:t>ả</w:t>
      </w:r>
      <w:r>
        <w:rPr>
          <w:rFonts w:ascii="Times New Roman" w:hAnsi="Times New Roman" w:cs="Times New Roman"/>
          <w:spacing w:val="-2"/>
          <w:sz w:val="28"/>
          <w:szCs w:val="28"/>
        </w:rPr>
        <w:t>i pháp sáng t</w:t>
      </w:r>
      <w:r>
        <w:rPr>
          <w:rFonts w:ascii="Times New Roman" w:hAnsi="Times New Roman" w:cs="Times New Roman"/>
          <w:spacing w:val="-2"/>
          <w:sz w:val="28"/>
          <w:szCs w:val="28"/>
        </w:rPr>
        <w:t>ạ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o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v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tri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n khai th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ự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c hi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ệ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n Chuyên đ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hAnsi="Times New Roman" w:cs="Times New Roman"/>
          <w:spacing w:val="-2"/>
          <w:sz w:val="28"/>
          <w:szCs w:val="28"/>
        </w:rPr>
        <w:t>ủ</w:t>
      </w:r>
      <w:r>
        <w:rPr>
          <w:rFonts w:ascii="Times New Roman" w:hAnsi="Times New Roman" w:cs="Times New Roman"/>
          <w:spacing w:val="-2"/>
          <w:sz w:val="28"/>
          <w:szCs w:val="28"/>
        </w:rPr>
        <w:t>a các nhóm, l</w:t>
      </w:r>
      <w:r>
        <w:rPr>
          <w:rFonts w:ascii="Times New Roman" w:hAnsi="Times New Roman" w:cs="Times New Roman"/>
          <w:spacing w:val="-2"/>
          <w:sz w:val="28"/>
          <w:szCs w:val="28"/>
        </w:rPr>
        <w:t>ớ</w:t>
      </w:r>
      <w:r>
        <w:rPr>
          <w:rFonts w:ascii="Times New Roman" w:hAnsi="Times New Roman" w:cs="Times New Roman"/>
          <w:spacing w:val="-2"/>
          <w:sz w:val="28"/>
          <w:szCs w:val="28"/>
        </w:rPr>
        <w:t>p đ</w:t>
      </w:r>
      <w:r>
        <w:rPr>
          <w:rFonts w:ascii="Times New Roman" w:hAnsi="Times New Roman" w:cs="Times New Roman"/>
          <w:spacing w:val="-2"/>
          <w:sz w:val="28"/>
          <w:szCs w:val="28"/>
        </w:rPr>
        <w:t>ể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nhân r</w:t>
      </w:r>
      <w:r>
        <w:rPr>
          <w:rFonts w:ascii="Times New Roman" w:hAnsi="Times New Roman" w:cs="Times New Roman"/>
          <w:spacing w:val="-2"/>
          <w:sz w:val="28"/>
          <w:szCs w:val="28"/>
        </w:rPr>
        <w:t>ộ</w:t>
      </w:r>
      <w:r>
        <w:rPr>
          <w:rFonts w:ascii="Times New Roman" w:hAnsi="Times New Roman" w:cs="Times New Roman"/>
          <w:spacing w:val="-2"/>
          <w:sz w:val="28"/>
          <w:szCs w:val="28"/>
        </w:rPr>
        <w:t>ng t</w:t>
      </w:r>
      <w:r>
        <w:rPr>
          <w:rFonts w:ascii="Times New Roman" w:hAnsi="Times New Roman" w:cs="Times New Roman"/>
          <w:spacing w:val="-2"/>
          <w:sz w:val="28"/>
          <w:szCs w:val="28"/>
        </w:rPr>
        <w:t>ạ</w:t>
      </w:r>
      <w:r>
        <w:rPr>
          <w:rFonts w:ascii="Times New Roman" w:hAnsi="Times New Roman" w:cs="Times New Roman"/>
          <w:spacing w:val="-2"/>
          <w:sz w:val="28"/>
          <w:szCs w:val="28"/>
        </w:rPr>
        <w:t>i đ</w:t>
      </w:r>
      <w:r>
        <w:rPr>
          <w:rFonts w:ascii="Times New Roman" w:hAnsi="Times New Roman" w:cs="Times New Roman"/>
          <w:spacing w:val="-2"/>
          <w:sz w:val="28"/>
          <w:szCs w:val="28"/>
        </w:rPr>
        <w:t>ị</w:t>
      </w:r>
      <w:r>
        <w:rPr>
          <w:rFonts w:ascii="Times New Roman" w:hAnsi="Times New Roman" w:cs="Times New Roman"/>
          <w:spacing w:val="-2"/>
          <w:sz w:val="28"/>
          <w:szCs w:val="28"/>
        </w:rPr>
        <w:t>a phương.</w:t>
      </w:r>
    </w:p>
    <w:p w:rsidR="00655EE4" w:rsidRDefault="001F40E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Báo cáo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02 năm tri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n khai </w:t>
      </w:r>
      <w:r>
        <w:rPr>
          <w:rFonts w:ascii="Times New Roman" w:hAnsi="Times New Roman" w:cs="Times New Roman"/>
          <w:sz w:val="28"/>
          <w:szCs w:val="28"/>
          <w:lang w:val="vi-VN"/>
        </w:rPr>
        <w:t>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Chuyên đ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5EE4" w:rsidRDefault="001F40E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Xây d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ng báo cáo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02 năm tri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n khai </w:t>
      </w:r>
      <w:r>
        <w:rPr>
          <w:rFonts w:ascii="Times New Roman" w:hAnsi="Times New Roman" w:cs="Times New Roman"/>
          <w:sz w:val="28"/>
          <w:szCs w:val="28"/>
          <w:lang w:val="vi-VN"/>
        </w:rPr>
        <w:t>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Chuyên đ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(Theo ph</w:t>
      </w:r>
      <w:r>
        <w:rPr>
          <w:rFonts w:ascii="Times New Roman" w:hAnsi="Times New Roman" w:cs="Times New Roman"/>
          <w:i/>
          <w:sz w:val="28"/>
          <w:szCs w:val="28"/>
        </w:rPr>
        <w:t>ụ</w:t>
      </w:r>
      <w:r>
        <w:rPr>
          <w:rFonts w:ascii="Times New Roman" w:hAnsi="Times New Roman" w:cs="Times New Roman"/>
          <w:i/>
          <w:sz w:val="28"/>
          <w:szCs w:val="28"/>
        </w:rPr>
        <w:t xml:space="preserve"> l</w:t>
      </w:r>
      <w:r>
        <w:rPr>
          <w:rFonts w:ascii="Times New Roman" w:hAnsi="Times New Roman" w:cs="Times New Roman"/>
          <w:i/>
          <w:sz w:val="28"/>
          <w:szCs w:val="28"/>
        </w:rPr>
        <w:t>ụ</w:t>
      </w:r>
      <w:r>
        <w:rPr>
          <w:rFonts w:ascii="Times New Roman" w:hAnsi="Times New Roman" w:cs="Times New Roman"/>
          <w:i/>
          <w:sz w:val="28"/>
          <w:szCs w:val="28"/>
        </w:rPr>
        <w:t xml:space="preserve">c </w:t>
      </w:r>
      <w:r>
        <w:rPr>
          <w:rFonts w:ascii="Times New Roman" w:hAnsi="Times New Roman" w:cs="Times New Roman"/>
          <w:i/>
          <w:sz w:val="28"/>
          <w:szCs w:val="28"/>
        </w:rPr>
        <w:t>1 và ph</w:t>
      </w:r>
      <w:r>
        <w:rPr>
          <w:rFonts w:ascii="Times New Roman" w:hAnsi="Times New Roman" w:cs="Times New Roman"/>
          <w:i/>
          <w:sz w:val="28"/>
          <w:szCs w:val="28"/>
        </w:rPr>
        <w:t>ụ</w:t>
      </w:r>
      <w:r>
        <w:rPr>
          <w:rFonts w:ascii="Times New Roman" w:hAnsi="Times New Roman" w:cs="Times New Roman"/>
          <w:i/>
          <w:sz w:val="28"/>
          <w:szCs w:val="28"/>
        </w:rPr>
        <w:t xml:space="preserve"> luc 2 g</w:t>
      </w:r>
      <w:r>
        <w:rPr>
          <w:rFonts w:ascii="Times New Roman" w:hAnsi="Times New Roman" w:cs="Times New Roman"/>
          <w:i/>
          <w:sz w:val="28"/>
          <w:szCs w:val="28"/>
        </w:rPr>
        <w:t>ử</w:t>
      </w:r>
      <w:r>
        <w:rPr>
          <w:rFonts w:ascii="Times New Roman" w:hAnsi="Times New Roman" w:cs="Times New Roman"/>
          <w:i/>
          <w:sz w:val="28"/>
          <w:szCs w:val="28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 xml:space="preserve"> kèm Công văn</w:t>
      </w:r>
      <w:r>
        <w:rPr>
          <w:rFonts w:ascii="Times New Roman" w:hAnsi="Times New Roman" w:cs="Times New Roman"/>
          <w:i/>
          <w:sz w:val="28"/>
          <w:szCs w:val="28"/>
        </w:rPr>
        <w:t xml:space="preserve"> này)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5EE4" w:rsidRDefault="001F40E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đơn v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g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>i báo cáo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Phòng GDĐT b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ng văn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và g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>i qua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p thư đ/c Nguy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Thu 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n,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 th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nh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li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tr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 qua trang tính theo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ch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truy c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 xml:space="preserve">p: </w:t>
      </w:r>
      <w:hyperlink r:id="rId7" w:history="1">
        <w:r>
          <w:rPr>
            <w:rStyle w:val="Hyperlink"/>
            <w:rFonts w:ascii="Times New Roman" w:hAnsi="Times New Roman"/>
            <w:sz w:val="28"/>
            <w:szCs w:val="28"/>
          </w:rPr>
          <w:t>https://docs.google.com/spreadsheets/d/1fxOjGgOOkyqIbpRt-RitiY6hpvTK2lICbkO2GvRfWzU/edit?usp=sharing.</w:t>
        </w:r>
      </w:hyperlink>
      <w:r>
        <w:rPr>
          <w:rFonts w:ascii="Times New Roman" w:hAnsi="Times New Roman"/>
          <w:sz w:val="28"/>
          <w:szCs w:val="28"/>
        </w:rPr>
        <w:t xml:space="preserve"> Hoàn thành </w:t>
      </w:r>
      <w:r>
        <w:rPr>
          <w:rFonts w:ascii="Times New Roman" w:hAnsi="Times New Roman" w:cs="Times New Roman"/>
          <w:sz w:val="28"/>
          <w:szCs w:val="28"/>
        </w:rPr>
        <w:t>trư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ngày 30/5/2023.</w:t>
      </w:r>
    </w:p>
    <w:p w:rsidR="00655EE4" w:rsidRDefault="001F40E7">
      <w:pPr>
        <w:spacing w:after="0" w:line="288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Nh</w:t>
      </w:r>
      <w:r>
        <w:rPr>
          <w:rFonts w:ascii="Times New Roman" w:hAnsi="Times New Roman" w:cs="Times New Roman"/>
          <w:spacing w:val="-6"/>
          <w:sz w:val="28"/>
          <w:szCs w:val="28"/>
        </w:rPr>
        <w:t>ậ</w:t>
      </w:r>
      <w:r>
        <w:rPr>
          <w:rFonts w:ascii="Times New Roman" w:hAnsi="Times New Roman" w:cs="Times New Roman"/>
          <w:spacing w:val="-6"/>
          <w:sz w:val="28"/>
          <w:szCs w:val="28"/>
        </w:rPr>
        <w:t>n đư</w:t>
      </w:r>
      <w:r>
        <w:rPr>
          <w:rFonts w:ascii="Times New Roman" w:hAnsi="Times New Roman" w:cs="Times New Roman"/>
          <w:spacing w:val="-6"/>
          <w:sz w:val="28"/>
          <w:szCs w:val="28"/>
        </w:rPr>
        <w:t>ợ</w:t>
      </w:r>
      <w:r>
        <w:rPr>
          <w:rFonts w:ascii="Times New Roman" w:hAnsi="Times New Roman" w:cs="Times New Roman"/>
          <w:spacing w:val="-6"/>
          <w:sz w:val="28"/>
          <w:szCs w:val="28"/>
        </w:rPr>
        <w:t>c Công văn này, Phòng GDĐT đ</w:t>
      </w:r>
      <w:r>
        <w:rPr>
          <w:rFonts w:ascii="Times New Roman" w:hAnsi="Times New Roman" w:cs="Times New Roman"/>
          <w:spacing w:val="-6"/>
          <w:sz w:val="28"/>
          <w:szCs w:val="28"/>
        </w:rPr>
        <w:t>ề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ngh</w:t>
      </w:r>
      <w:r>
        <w:rPr>
          <w:rFonts w:ascii="Times New Roman" w:hAnsi="Times New Roman" w:cs="Times New Roman"/>
          <w:spacing w:val="-6"/>
          <w:sz w:val="28"/>
          <w:szCs w:val="28"/>
        </w:rPr>
        <w:t>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các đơn v</w:t>
      </w:r>
      <w:r>
        <w:rPr>
          <w:rFonts w:ascii="Times New Roman" w:hAnsi="Times New Roman" w:cs="Times New Roman"/>
          <w:spacing w:val="-6"/>
          <w:sz w:val="28"/>
          <w:szCs w:val="28"/>
        </w:rPr>
        <w:t>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t</w:t>
      </w:r>
      <w:r>
        <w:rPr>
          <w:rFonts w:ascii="Times New Roman" w:hAnsi="Times New Roman" w:cs="Times New Roman"/>
          <w:spacing w:val="-6"/>
          <w:sz w:val="28"/>
          <w:szCs w:val="28"/>
        </w:rPr>
        <w:t>ri</w:t>
      </w:r>
      <w:r>
        <w:rPr>
          <w:rFonts w:ascii="Times New Roman" w:hAnsi="Times New Roman" w:cs="Times New Roman"/>
          <w:spacing w:val="-6"/>
          <w:sz w:val="28"/>
          <w:szCs w:val="28"/>
        </w:rPr>
        <w:t>ể</w:t>
      </w:r>
      <w:r>
        <w:rPr>
          <w:rFonts w:ascii="Times New Roman" w:hAnsi="Times New Roman" w:cs="Times New Roman"/>
          <w:spacing w:val="-6"/>
          <w:sz w:val="28"/>
          <w:szCs w:val="28"/>
        </w:rPr>
        <w:t>n khai nghiêm túc các n</w:t>
      </w:r>
      <w:r>
        <w:rPr>
          <w:rFonts w:ascii="Times New Roman" w:hAnsi="Times New Roman" w:cs="Times New Roman"/>
          <w:spacing w:val="-6"/>
          <w:sz w:val="28"/>
          <w:szCs w:val="28"/>
        </w:rPr>
        <w:t>ộ</w:t>
      </w:r>
      <w:r>
        <w:rPr>
          <w:rFonts w:ascii="Times New Roman" w:hAnsi="Times New Roman" w:cs="Times New Roman"/>
          <w:spacing w:val="-6"/>
          <w:sz w:val="28"/>
          <w:szCs w:val="28"/>
        </w:rPr>
        <w:t>i dung trên và báo cáo đ</w:t>
      </w:r>
      <w:r>
        <w:rPr>
          <w:rFonts w:ascii="Times New Roman" w:hAnsi="Times New Roman" w:cs="Times New Roman"/>
          <w:spacing w:val="-6"/>
          <w:sz w:val="28"/>
          <w:szCs w:val="28"/>
        </w:rPr>
        <w:t>ầ</w:t>
      </w:r>
      <w:r>
        <w:rPr>
          <w:rFonts w:ascii="Times New Roman" w:hAnsi="Times New Roman" w:cs="Times New Roman"/>
          <w:spacing w:val="-6"/>
          <w:sz w:val="28"/>
          <w:szCs w:val="28"/>
        </w:rPr>
        <w:t>y đ</w:t>
      </w:r>
      <w:r>
        <w:rPr>
          <w:rFonts w:ascii="Times New Roman" w:hAnsi="Times New Roman" w:cs="Times New Roman"/>
          <w:spacing w:val="-6"/>
          <w:sz w:val="28"/>
          <w:szCs w:val="28"/>
        </w:rPr>
        <w:t>ủ</w:t>
      </w:r>
      <w:r>
        <w:rPr>
          <w:rFonts w:ascii="Times New Roman" w:hAnsi="Times New Roman" w:cs="Times New Roman"/>
          <w:spacing w:val="-6"/>
          <w:sz w:val="28"/>
          <w:szCs w:val="28"/>
        </w:rPr>
        <w:t>, k</w:t>
      </w:r>
      <w:r>
        <w:rPr>
          <w:rFonts w:ascii="Times New Roman" w:hAnsi="Times New Roman" w:cs="Times New Roman"/>
          <w:spacing w:val="-6"/>
          <w:sz w:val="28"/>
          <w:szCs w:val="28"/>
        </w:rPr>
        <w:t>ị</w:t>
      </w:r>
      <w:r>
        <w:rPr>
          <w:rFonts w:ascii="Times New Roman" w:hAnsi="Times New Roman" w:cs="Times New Roman"/>
          <w:spacing w:val="-6"/>
          <w:sz w:val="28"/>
          <w:szCs w:val="28"/>
        </w:rPr>
        <w:t>p th</w:t>
      </w:r>
      <w:r>
        <w:rPr>
          <w:rFonts w:ascii="Times New Roman" w:hAnsi="Times New Roman" w:cs="Times New Roman"/>
          <w:spacing w:val="-6"/>
          <w:sz w:val="28"/>
          <w:szCs w:val="28"/>
        </w:rPr>
        <w:t>ờ</w:t>
      </w:r>
      <w:r>
        <w:rPr>
          <w:rFonts w:ascii="Times New Roman" w:hAnsi="Times New Roman" w:cs="Times New Roman"/>
          <w:spacing w:val="-6"/>
          <w:sz w:val="28"/>
          <w:szCs w:val="28"/>
        </w:rPr>
        <w:t>i theo th</w:t>
      </w:r>
      <w:r>
        <w:rPr>
          <w:rFonts w:ascii="Times New Roman" w:hAnsi="Times New Roman" w:cs="Times New Roman"/>
          <w:spacing w:val="-6"/>
          <w:sz w:val="28"/>
          <w:szCs w:val="28"/>
        </w:rPr>
        <w:t>ờ</w:t>
      </w:r>
      <w:r>
        <w:rPr>
          <w:rFonts w:ascii="Times New Roman" w:hAnsi="Times New Roman" w:cs="Times New Roman"/>
          <w:spacing w:val="-6"/>
          <w:sz w:val="28"/>
          <w:szCs w:val="28"/>
        </w:rPr>
        <w:t>i gian quy đ</w:t>
      </w:r>
      <w:r>
        <w:rPr>
          <w:rFonts w:ascii="Times New Roman" w:hAnsi="Times New Roman" w:cs="Times New Roman"/>
          <w:spacing w:val="-6"/>
          <w:sz w:val="28"/>
          <w:szCs w:val="28"/>
        </w:rPr>
        <w:t>ị</w:t>
      </w:r>
      <w:r>
        <w:rPr>
          <w:rFonts w:ascii="Times New Roman" w:hAnsi="Times New Roman" w:cs="Times New Roman"/>
          <w:spacing w:val="-6"/>
          <w:sz w:val="28"/>
          <w:szCs w:val="28"/>
        </w:rPr>
        <w:t>nh./.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655EE4">
        <w:trPr>
          <w:trHeight w:val="2597"/>
        </w:trPr>
        <w:tc>
          <w:tcPr>
            <w:tcW w:w="3686" w:type="dxa"/>
          </w:tcPr>
          <w:p w:rsidR="00655EE4" w:rsidRDefault="00655EE4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655EE4" w:rsidRDefault="001F40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vi-VN"/>
              </w:rPr>
              <w:t>ơi nh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vi-VN"/>
              </w:rPr>
              <w:t>ậ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vi-VN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:</w:t>
            </w:r>
          </w:p>
          <w:p w:rsidR="00655EE4" w:rsidRDefault="001F40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Như trên;</w:t>
            </w:r>
          </w:p>
          <w:p w:rsidR="00655EE4" w:rsidRDefault="001F40E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szCs w:val="24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/>
                <w:szCs w:val="24"/>
              </w:rPr>
              <w:t>Tr</w:t>
            </w:r>
            <w:r>
              <w:rPr>
                <w:rFonts w:ascii="Times New Roman" w:eastAsia="Times New Roman" w:hAnsi="Times New Roman"/>
                <w:szCs w:val="24"/>
              </w:rPr>
              <w:t>ưởng phòng</w:t>
            </w:r>
            <w:r>
              <w:rPr>
                <w:rFonts w:ascii="Times New Roman" w:eastAsia="Times New Roman" w:hAnsi="Times New Roman"/>
                <w:szCs w:val="24"/>
                <w:lang w:val="nl-NL"/>
              </w:rPr>
              <w:t xml:space="preserve"> (b/c);</w:t>
            </w:r>
          </w:p>
          <w:p w:rsidR="00655EE4" w:rsidRDefault="001F40E7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szCs w:val="24"/>
                <w:lang w:val="nl-NL"/>
              </w:rPr>
              <w:t>- LĐ, CV MN (c/đ);</w:t>
            </w:r>
          </w:p>
          <w:p w:rsidR="00655EE4" w:rsidRDefault="001F40E7">
            <w:pPr>
              <w:spacing w:after="0" w:line="240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  <w:lang w:val="nl-NL"/>
              </w:rPr>
              <w:t>- Lưu: VT, MN</w:t>
            </w:r>
            <w:r>
              <w:rPr>
                <w:rFonts w:ascii="Times New Roman" w:hAnsi="Times New Roman"/>
                <w:lang w:val="nl-NL"/>
              </w:rPr>
              <w:t>.</w:t>
            </w:r>
          </w:p>
          <w:p w:rsidR="00655EE4" w:rsidRDefault="00655EE4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5EE4" w:rsidRDefault="00655EE4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5EE4" w:rsidRDefault="00655EE4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655EE4" w:rsidRDefault="00655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:rsidR="00655EE4" w:rsidRDefault="001F4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PHÒNG</w:t>
            </w:r>
          </w:p>
          <w:p w:rsidR="00655EE4" w:rsidRDefault="001F4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PHÓ TRƯ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PHÒNG</w:t>
            </w:r>
          </w:p>
          <w:p w:rsidR="00655EE4" w:rsidRDefault="00655E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5EE4" w:rsidRDefault="00655E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5EE4" w:rsidRDefault="001F40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Võ 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Vy</w:t>
            </w:r>
          </w:p>
        </w:tc>
      </w:tr>
    </w:tbl>
    <w:p w:rsidR="00655EE4" w:rsidRDefault="00655EE4">
      <w:pPr>
        <w:spacing w:after="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5EE4" w:rsidRDefault="00655EE4">
      <w:pPr>
        <w:spacing w:after="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5EE4" w:rsidRDefault="00655EE4"/>
    <w:p w:rsidR="00655EE4" w:rsidRDefault="00655EE4">
      <w:pPr>
        <w:spacing w:after="160" w:line="259" w:lineRule="auto"/>
      </w:pPr>
    </w:p>
    <w:sectPr w:rsidR="00655EE4">
      <w:headerReference w:type="default" r:id="rId8"/>
      <w:pgSz w:w="11907" w:h="16840"/>
      <w:pgMar w:top="851" w:right="1134" w:bottom="102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0E7" w:rsidRDefault="001F40E7">
      <w:pPr>
        <w:spacing w:line="240" w:lineRule="auto"/>
      </w:pPr>
      <w:r>
        <w:separator/>
      </w:r>
    </w:p>
  </w:endnote>
  <w:endnote w:type="continuationSeparator" w:id="0">
    <w:p w:rsidR="001F40E7" w:rsidRDefault="001F40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0E7" w:rsidRDefault="001F40E7">
      <w:pPr>
        <w:spacing w:after="0"/>
      </w:pPr>
      <w:r>
        <w:separator/>
      </w:r>
    </w:p>
  </w:footnote>
  <w:footnote w:type="continuationSeparator" w:id="0">
    <w:p w:rsidR="001F40E7" w:rsidRDefault="001F40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0048184"/>
    </w:sdtPr>
    <w:sdtEndPr/>
    <w:sdtContent>
      <w:p w:rsidR="00655EE4" w:rsidRDefault="001F40E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1401">
          <w:rPr>
            <w:noProof/>
          </w:rPr>
          <w:t>2</w:t>
        </w:r>
        <w:r>
          <w:fldChar w:fldCharType="end"/>
        </w:r>
      </w:p>
    </w:sdtContent>
  </w:sdt>
  <w:p w:rsidR="00655EE4" w:rsidRDefault="00655E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C8"/>
    <w:rsid w:val="00071AFB"/>
    <w:rsid w:val="00076794"/>
    <w:rsid w:val="000874EE"/>
    <w:rsid w:val="00096EA8"/>
    <w:rsid w:val="000B51FB"/>
    <w:rsid w:val="000B754D"/>
    <w:rsid w:val="000C60C4"/>
    <w:rsid w:val="00134D96"/>
    <w:rsid w:val="00135454"/>
    <w:rsid w:val="001365BB"/>
    <w:rsid w:val="00186A42"/>
    <w:rsid w:val="001A141E"/>
    <w:rsid w:val="001E6C7E"/>
    <w:rsid w:val="001F40E7"/>
    <w:rsid w:val="00210A05"/>
    <w:rsid w:val="002252C2"/>
    <w:rsid w:val="00225B8C"/>
    <w:rsid w:val="002528E8"/>
    <w:rsid w:val="002657F9"/>
    <w:rsid w:val="00265C80"/>
    <w:rsid w:val="002820BD"/>
    <w:rsid w:val="0029691C"/>
    <w:rsid w:val="002A63CE"/>
    <w:rsid w:val="002C1F11"/>
    <w:rsid w:val="00324049"/>
    <w:rsid w:val="00372446"/>
    <w:rsid w:val="00395CA6"/>
    <w:rsid w:val="003E2863"/>
    <w:rsid w:val="003E33EE"/>
    <w:rsid w:val="00400748"/>
    <w:rsid w:val="00442677"/>
    <w:rsid w:val="004847BD"/>
    <w:rsid w:val="00490D15"/>
    <w:rsid w:val="00492079"/>
    <w:rsid w:val="004B4988"/>
    <w:rsid w:val="004F4038"/>
    <w:rsid w:val="0050228B"/>
    <w:rsid w:val="00515A93"/>
    <w:rsid w:val="005255B1"/>
    <w:rsid w:val="00542C21"/>
    <w:rsid w:val="00543232"/>
    <w:rsid w:val="005467AA"/>
    <w:rsid w:val="00564667"/>
    <w:rsid w:val="005703A7"/>
    <w:rsid w:val="00582C86"/>
    <w:rsid w:val="0058386A"/>
    <w:rsid w:val="005A1547"/>
    <w:rsid w:val="005F0598"/>
    <w:rsid w:val="0060508A"/>
    <w:rsid w:val="006077CF"/>
    <w:rsid w:val="0062252D"/>
    <w:rsid w:val="00655EE4"/>
    <w:rsid w:val="006758AB"/>
    <w:rsid w:val="00682902"/>
    <w:rsid w:val="006C4853"/>
    <w:rsid w:val="006D6712"/>
    <w:rsid w:val="0073627E"/>
    <w:rsid w:val="0075231A"/>
    <w:rsid w:val="007538C8"/>
    <w:rsid w:val="007625F3"/>
    <w:rsid w:val="007A5E34"/>
    <w:rsid w:val="0080090B"/>
    <w:rsid w:val="00807706"/>
    <w:rsid w:val="00847F0E"/>
    <w:rsid w:val="008756AA"/>
    <w:rsid w:val="00881B45"/>
    <w:rsid w:val="008B57F9"/>
    <w:rsid w:val="009258D3"/>
    <w:rsid w:val="009477FB"/>
    <w:rsid w:val="0097310A"/>
    <w:rsid w:val="009B6CA9"/>
    <w:rsid w:val="009D022A"/>
    <w:rsid w:val="009D6852"/>
    <w:rsid w:val="00A35692"/>
    <w:rsid w:val="00A51346"/>
    <w:rsid w:val="00A53CA4"/>
    <w:rsid w:val="00A61464"/>
    <w:rsid w:val="00A86447"/>
    <w:rsid w:val="00A87018"/>
    <w:rsid w:val="00AD1FD2"/>
    <w:rsid w:val="00AD37DB"/>
    <w:rsid w:val="00AE1B82"/>
    <w:rsid w:val="00AF2901"/>
    <w:rsid w:val="00B40B1D"/>
    <w:rsid w:val="00B50FA4"/>
    <w:rsid w:val="00B735D3"/>
    <w:rsid w:val="00B87A3E"/>
    <w:rsid w:val="00BB1401"/>
    <w:rsid w:val="00C0472B"/>
    <w:rsid w:val="00C25F48"/>
    <w:rsid w:val="00C3054C"/>
    <w:rsid w:val="00C55691"/>
    <w:rsid w:val="00C63094"/>
    <w:rsid w:val="00C8231F"/>
    <w:rsid w:val="00C82832"/>
    <w:rsid w:val="00C86EC2"/>
    <w:rsid w:val="00C94D03"/>
    <w:rsid w:val="00C960EE"/>
    <w:rsid w:val="00CB0383"/>
    <w:rsid w:val="00CB0843"/>
    <w:rsid w:val="00CB2EFB"/>
    <w:rsid w:val="00CB393B"/>
    <w:rsid w:val="00CD7007"/>
    <w:rsid w:val="00D032DB"/>
    <w:rsid w:val="00D11942"/>
    <w:rsid w:val="00D50C96"/>
    <w:rsid w:val="00D5792D"/>
    <w:rsid w:val="00D630C4"/>
    <w:rsid w:val="00D6652A"/>
    <w:rsid w:val="00D9385B"/>
    <w:rsid w:val="00D95191"/>
    <w:rsid w:val="00DC2C11"/>
    <w:rsid w:val="00DC6DCE"/>
    <w:rsid w:val="00DF5B59"/>
    <w:rsid w:val="00E00FE7"/>
    <w:rsid w:val="00E10CCD"/>
    <w:rsid w:val="00EB5019"/>
    <w:rsid w:val="00EC470D"/>
    <w:rsid w:val="00EE717B"/>
    <w:rsid w:val="00F62CF5"/>
    <w:rsid w:val="00F82B82"/>
    <w:rsid w:val="00F96DC5"/>
    <w:rsid w:val="00FB7099"/>
    <w:rsid w:val="00FC7C22"/>
    <w:rsid w:val="00FD5266"/>
    <w:rsid w:val="00FF4A4C"/>
    <w:rsid w:val="03EF3938"/>
    <w:rsid w:val="0BFB5DB4"/>
    <w:rsid w:val="14150A03"/>
    <w:rsid w:val="19443B83"/>
    <w:rsid w:val="22F53F69"/>
    <w:rsid w:val="25877682"/>
    <w:rsid w:val="25E52FB7"/>
    <w:rsid w:val="26070074"/>
    <w:rsid w:val="27BC6441"/>
    <w:rsid w:val="377F5387"/>
    <w:rsid w:val="42C84A20"/>
    <w:rsid w:val="43F07D06"/>
    <w:rsid w:val="44345E70"/>
    <w:rsid w:val="47927E7C"/>
    <w:rsid w:val="4C6D3572"/>
    <w:rsid w:val="542C60FE"/>
    <w:rsid w:val="57586B58"/>
    <w:rsid w:val="5B2C65A4"/>
    <w:rsid w:val="60B508A7"/>
    <w:rsid w:val="654B373B"/>
    <w:rsid w:val="68BC0EE4"/>
    <w:rsid w:val="6BDB6883"/>
    <w:rsid w:val="7005400D"/>
    <w:rsid w:val="70311D20"/>
    <w:rsid w:val="7091303E"/>
    <w:rsid w:val="751A1CF3"/>
    <w:rsid w:val="775904DE"/>
    <w:rsid w:val="7D67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5:docId w15:val="{65B9EBA9-A2E0-4C5D-96FC-74154F05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fxOjGgOOkyqIbpRt-RitiY6hpvTK2lICbkO2GvRfWzU/edit?usp=sharing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2023-05-15T12:25:00Z</dcterms:created>
  <dcterms:modified xsi:type="dcterms:W3CDTF">2023-05-15T12:25:00Z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6C4818164A0949428ACB49BE44767561</vt:lpwstr>
  </property>
</Properties>
</file>